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7F6EC" w14:textId="433AC9A5" w:rsidR="00730694" w:rsidRPr="00A23BE0" w:rsidRDefault="00A52EB0" w:rsidP="0073069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50989C2B" w14:textId="77777777" w:rsidR="00730694" w:rsidRPr="00A23BE0" w:rsidRDefault="00730694" w:rsidP="0073069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09ABEEB2" w14:textId="02AB2795" w:rsidR="00730694" w:rsidRPr="00A23BE0" w:rsidRDefault="001471B3" w:rsidP="00730694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AD6B9" wp14:editId="5680D41F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2477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247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07DC744" w14:textId="5779EB17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bookmarkStart w:id="2" w:name="_Hlk206056497"/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45280B4" w14:textId="01B7FBCF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&lt;sídlo </w:t>
                            </w:r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0C203CC1" w14:textId="099E4156" w:rsidR="00730694" w:rsidRPr="00DF17EE" w:rsidRDefault="00730694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="00E75687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</w:t>
                            </w: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  <w:r w:rsidR="001471B3"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/</w:t>
                            </w:r>
                            <w:proofErr w:type="gramEnd"/>
                          </w:p>
                          <w:p w14:paraId="21777135" w14:textId="440B774D" w:rsidR="001471B3" w:rsidRPr="00DF17EE" w:rsidRDefault="001471B3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6B094D91" w14:textId="7CFB3687" w:rsidR="001471B3" w:rsidRPr="00DF17EE" w:rsidRDefault="001471B3" w:rsidP="00730694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0D2D63B6" w14:textId="2302C065" w:rsidR="001471B3" w:rsidRPr="001471B3" w:rsidRDefault="001471B3" w:rsidP="00730694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DF17EE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bookmarkEnd w:id="2"/>
                          <w:p w14:paraId="4BC776E7" w14:textId="77777777" w:rsidR="00730694" w:rsidRPr="00AD3954" w:rsidRDefault="00730694" w:rsidP="00730694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9AD6B9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9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" fillcolor="white [3201]" stroked="f" strokeweight=".5pt">
                <v:textbox>
                  <w:txbxContent>
                    <w:p w14:paraId="707DC744" w14:textId="5779EB17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bookmarkStart w:id="3" w:name="_Hlk206056497"/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45280B4" w14:textId="01B7FBCF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&lt;sídlo </w:t>
                      </w:r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0C203CC1" w14:textId="099E4156" w:rsidR="00730694" w:rsidRPr="00DF17EE" w:rsidRDefault="00730694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="00E75687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</w:t>
                      </w: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  <w:r w:rsidR="001471B3"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/</w:t>
                      </w:r>
                      <w:proofErr w:type="gramEnd"/>
                    </w:p>
                    <w:p w14:paraId="21777135" w14:textId="440B774D" w:rsidR="001471B3" w:rsidRPr="00DF17EE" w:rsidRDefault="001471B3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6B094D91" w14:textId="7CFB3687" w:rsidR="001471B3" w:rsidRPr="00DF17EE" w:rsidRDefault="001471B3" w:rsidP="00730694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0D2D63B6" w14:textId="2302C065" w:rsidR="001471B3" w:rsidRPr="001471B3" w:rsidRDefault="001471B3" w:rsidP="00730694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DF17EE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bookmarkEnd w:id="3"/>
                    <w:p w14:paraId="4BC776E7" w14:textId="77777777" w:rsidR="00730694" w:rsidRPr="00AD3954" w:rsidRDefault="00730694" w:rsidP="00730694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3F0EAAC" w14:textId="77777777" w:rsidR="00730694" w:rsidRPr="00A23BE0" w:rsidRDefault="00730694" w:rsidP="00730694">
      <w:pPr>
        <w:rPr>
          <w:rFonts w:cs="Arial"/>
          <w:sz w:val="24"/>
          <w:szCs w:val="24"/>
        </w:rPr>
        <w:sectPr w:rsidR="00730694" w:rsidRPr="00A23BE0" w:rsidSect="00730694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6C679150" w14:textId="3990CA3C" w:rsidR="00730694" w:rsidRPr="00A23BE0" w:rsidRDefault="00730694" w:rsidP="0073069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B631F2">
        <w:rPr>
          <w:rFonts w:eastAsia="Garamond" w:cs="Arial"/>
          <w:sz w:val="24"/>
          <w:szCs w:val="24"/>
          <w:highlight w:val="yellow"/>
        </w:rPr>
        <w:t>PRK602543-25-XB</w:t>
      </w:r>
    </w:p>
    <w:p w14:paraId="5C3E992E" w14:textId="77777777" w:rsidR="00730694" w:rsidRPr="00A23BE0" w:rsidRDefault="00730694" w:rsidP="00730694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B631F2">
        <w:rPr>
          <w:rFonts w:eastAsia="Garamond" w:cs="Arial"/>
          <w:sz w:val="24"/>
          <w:szCs w:val="24"/>
          <w:highlight w:val="yellow"/>
        </w:rPr>
        <w:t>KMBPHA012026-3</w:t>
      </w:r>
    </w:p>
    <w:p w14:paraId="688761EF" w14:textId="1D8FF1F0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2CC50111" w14:textId="2C15B993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CC6AA97" w14:textId="5AA40CDC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 w:rsidR="006B20A2"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0C8B2C4A" w14:textId="5AF0A435" w:rsidR="00730694" w:rsidRDefault="008B1A87" w:rsidP="00730694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="00730694" w:rsidRPr="009D41B2">
        <w:rPr>
          <w:rFonts w:eastAsia="Garamond" w:cs="Arial"/>
          <w:color w:val="000000" w:themeColor="text1"/>
          <w:sz w:val="24"/>
          <w:szCs w:val="24"/>
        </w:rPr>
        <w:t>&lt;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 w:rsidR="001205E1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="00730694" w:rsidRPr="009D41B2">
        <w:rPr>
          <w:rFonts w:eastAsia="Garamond" w:cs="Arial"/>
          <w:color w:val="000000" w:themeColor="text1"/>
          <w:sz w:val="24"/>
          <w:szCs w:val="24"/>
        </w:rPr>
        <w:t>&gt;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="00730694"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="00730694"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22EC6A8" w14:textId="77777777" w:rsidR="00730694" w:rsidRPr="00A23BE0" w:rsidRDefault="00730694" w:rsidP="00730694">
      <w:pPr>
        <w:rPr>
          <w:rFonts w:eastAsia="Garamond" w:cs="Arial"/>
          <w:color w:val="000000" w:themeColor="text1"/>
          <w:sz w:val="24"/>
          <w:szCs w:val="24"/>
        </w:rPr>
      </w:pPr>
    </w:p>
    <w:p w14:paraId="67880893" w14:textId="77777777" w:rsidR="00730694" w:rsidRPr="00A23BE0" w:rsidRDefault="00730694" w:rsidP="00730694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68BDDEAB" w14:textId="2E8AC8D7" w:rsidR="00730694" w:rsidRDefault="00730694" w:rsidP="008B1A87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</w:t>
      </w:r>
      <w:r w:rsidRPr="0043072A">
        <w:rPr>
          <w:rFonts w:cs="Arial"/>
          <w:sz w:val="24"/>
          <w:szCs w:val="24"/>
        </w:rPr>
        <w:t>právní orgán</w:t>
      </w:r>
      <w:r w:rsidRPr="0043072A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B072A1">
        <w:rPr>
          <w:rFonts w:cs="Arial"/>
          <w:sz w:val="24"/>
          <w:szCs w:val="24"/>
          <w:highlight w:val="yellow"/>
        </w:rPr>
        <w:t>název</w:t>
      </w:r>
      <w:r w:rsidRPr="009D41B2">
        <w:rPr>
          <w:rFonts w:cs="Arial"/>
          <w:sz w:val="24"/>
          <w:szCs w:val="24"/>
          <w:highlight w:val="yellow"/>
        </w:rPr>
        <w:t xml:space="preserve"> úřadu vydávajícího rozhodnutí</w:t>
      </w:r>
      <w:r w:rsidRPr="009D41B2">
        <w:rPr>
          <w:rFonts w:cs="Arial"/>
          <w:sz w:val="24"/>
          <w:szCs w:val="24"/>
        </w:rPr>
        <w:t>&gt;</w:t>
      </w:r>
    </w:p>
    <w:p w14:paraId="283C0642" w14:textId="1E2CD046" w:rsidR="008B1A87" w:rsidRPr="0043072A" w:rsidRDefault="008B1A87" w:rsidP="00730694">
      <w:pPr>
        <w:spacing w:after="120"/>
        <w:jc w:val="both"/>
        <w:rPr>
          <w:rFonts w:cs="Arial"/>
          <w:b/>
          <w:bCs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427DDF">
        <w:rPr>
          <w:rFonts w:eastAsia="Aptos" w:cs="Arial"/>
        </w:rPr>
        <w:t>&lt;</w:t>
      </w:r>
      <w:r w:rsidRPr="008B1A87">
        <w:rPr>
          <w:rFonts w:cs="Arial"/>
          <w:sz w:val="24"/>
          <w:szCs w:val="24"/>
          <w:highlight w:val="yellow"/>
        </w:rPr>
        <w:t xml:space="preserve">adresa </w:t>
      </w:r>
      <w:r w:rsidRPr="00B072A1">
        <w:rPr>
          <w:rFonts w:cs="Arial"/>
          <w:sz w:val="24"/>
          <w:szCs w:val="24"/>
          <w:highlight w:val="yellow"/>
        </w:rPr>
        <w:t>úřadu</w:t>
      </w:r>
      <w:r w:rsidR="00B072A1" w:rsidRPr="00B072A1">
        <w:rPr>
          <w:rFonts w:cs="Arial"/>
          <w:sz w:val="24"/>
          <w:szCs w:val="24"/>
          <w:highlight w:val="yellow"/>
        </w:rPr>
        <w:t xml:space="preserve"> vydávajícího </w:t>
      </w:r>
      <w:r w:rsidR="00B072A1" w:rsidRPr="009D41B2">
        <w:rPr>
          <w:rFonts w:cs="Arial"/>
          <w:sz w:val="24"/>
          <w:szCs w:val="24"/>
          <w:highlight w:val="yellow"/>
        </w:rPr>
        <w:t>rozhodnutí</w:t>
      </w:r>
      <w:r w:rsidRPr="00427DDF">
        <w:rPr>
          <w:rFonts w:eastAsia="Aptos" w:cs="Arial"/>
        </w:rPr>
        <w:t>&gt;</w:t>
      </w:r>
    </w:p>
    <w:p w14:paraId="6E50EEC1" w14:textId="77777777" w:rsidR="00E75687" w:rsidRDefault="00730694" w:rsidP="00E75687">
      <w:pPr>
        <w:ind w:left="2126" w:hanging="2126"/>
        <w:rPr>
          <w:rFonts w:cs="Arial"/>
          <w:sz w:val="24"/>
          <w:szCs w:val="24"/>
        </w:rPr>
      </w:pPr>
      <w:r w:rsidRPr="00484D39">
        <w:rPr>
          <w:rFonts w:cs="Arial"/>
          <w:sz w:val="24"/>
          <w:szCs w:val="24"/>
        </w:rPr>
        <w:t>účastník řízení</w:t>
      </w:r>
      <w:r w:rsidRPr="00484D39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 w:rsidR="00E75687">
        <w:rPr>
          <w:rFonts w:cs="Arial"/>
          <w:sz w:val="24"/>
          <w:szCs w:val="24"/>
          <w:highlight w:val="yellow"/>
        </w:rPr>
        <w:t>název poskytovatele</w:t>
      </w:r>
      <w:r w:rsidR="00E75687" w:rsidRPr="00E75687">
        <w:rPr>
          <w:rFonts w:cs="Arial"/>
          <w:sz w:val="24"/>
          <w:szCs w:val="24"/>
          <w:highlight w:val="yellow"/>
        </w:rPr>
        <w:t>, IČO poskytovatele</w:t>
      </w:r>
    </w:p>
    <w:p w14:paraId="57143C35" w14:textId="6E69E857" w:rsidR="00730694" w:rsidRPr="009D41B2" w:rsidRDefault="00E75687" w:rsidP="00E75687">
      <w:pPr>
        <w:spacing w:after="120"/>
        <w:ind w:left="2126"/>
        <w:rPr>
          <w:rFonts w:cs="Arial"/>
          <w:sz w:val="24"/>
          <w:szCs w:val="24"/>
          <w:highlight w:val="yellow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="00730694" w:rsidRPr="009D41B2">
        <w:rPr>
          <w:rFonts w:cs="Arial"/>
          <w:sz w:val="24"/>
          <w:szCs w:val="24"/>
        </w:rPr>
        <w:t>&gt;</w:t>
      </w:r>
    </w:p>
    <w:p w14:paraId="3E56A149" w14:textId="77777777" w:rsidR="00730694" w:rsidRPr="009D41B2" w:rsidRDefault="00730694" w:rsidP="00730694">
      <w:pPr>
        <w:ind w:left="2124"/>
        <w:rPr>
          <w:rFonts w:cs="Arial"/>
          <w:sz w:val="40"/>
          <w:szCs w:val="40"/>
        </w:rPr>
      </w:pPr>
      <w:r w:rsidRPr="009D41B2">
        <w:rPr>
          <w:rFonts w:cs="Arial"/>
          <w:sz w:val="24"/>
          <w:szCs w:val="24"/>
          <w:highlight w:val="yellow"/>
        </w:rPr>
        <w:t xml:space="preserve">zastoupen zmocněncem </w:t>
      </w:r>
      <w:r w:rsidRPr="00E10376">
        <w:rPr>
          <w:rFonts w:cs="Arial"/>
          <w:sz w:val="24"/>
          <w:szCs w:val="24"/>
        </w:rPr>
        <w:t>&lt;</w:t>
      </w:r>
      <w:r w:rsidRPr="009D41B2">
        <w:rPr>
          <w:rFonts w:cs="Arial"/>
          <w:sz w:val="24"/>
          <w:szCs w:val="24"/>
          <w:highlight w:val="yellow"/>
        </w:rPr>
        <w:t>identifikace zmocněnce</w:t>
      </w:r>
      <w:r w:rsidRPr="00E10376">
        <w:rPr>
          <w:rFonts w:cs="Arial"/>
          <w:sz w:val="24"/>
          <w:szCs w:val="24"/>
        </w:rPr>
        <w:t>&gt;</w:t>
      </w:r>
    </w:p>
    <w:p w14:paraId="1C7633CE" w14:textId="77777777" w:rsidR="00730694" w:rsidRPr="00A23BE0" w:rsidRDefault="00730694" w:rsidP="00730694">
      <w:pPr>
        <w:spacing w:before="480" w:after="36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43072A">
        <w:rPr>
          <w:rFonts w:cs="Arial"/>
          <w:b/>
          <w:bCs/>
          <w:sz w:val="32"/>
          <w:szCs w:val="32"/>
        </w:rPr>
        <w:t>Výzva k doplnění žádosti</w:t>
      </w:r>
    </w:p>
    <w:p w14:paraId="7DAE27D8" w14:textId="188A99C0" w:rsidR="00730694" w:rsidRDefault="00730694" w:rsidP="00730694">
      <w:pPr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 xml:space="preserve">Dne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datum doručení žádosti</w:t>
      </w:r>
      <w:r w:rsidRPr="00A23BE0">
        <w:rPr>
          <w:rFonts w:eastAsia="Aptos" w:cs="Arial"/>
          <w:sz w:val="24"/>
          <w:szCs w:val="24"/>
        </w:rPr>
        <w:t xml:space="preserve">&gt; </w:t>
      </w:r>
      <w:r w:rsidR="00CB74A2">
        <w:rPr>
          <w:rFonts w:eastAsia="Aptos" w:cs="Arial"/>
          <w:sz w:val="24"/>
          <w:szCs w:val="24"/>
        </w:rPr>
        <w:t>jsme</w:t>
      </w:r>
      <w:r>
        <w:rPr>
          <w:rFonts w:eastAsia="Aptos" w:cs="Arial"/>
          <w:sz w:val="24"/>
          <w:szCs w:val="24"/>
        </w:rPr>
        <w:t xml:space="preserve"> obdržel</w:t>
      </w:r>
      <w:r w:rsidR="00CB74A2">
        <w:rPr>
          <w:rFonts w:eastAsia="Aptos" w:cs="Arial"/>
          <w:sz w:val="24"/>
          <w:szCs w:val="24"/>
        </w:rPr>
        <w:t>i</w:t>
      </w:r>
      <w:r>
        <w:rPr>
          <w:rFonts w:eastAsia="Aptos"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Vaš</w:t>
      </w:r>
      <w:r>
        <w:rPr>
          <w:rFonts w:cs="Arial"/>
          <w:sz w:val="24"/>
          <w:szCs w:val="24"/>
        </w:rPr>
        <w:t>i</w:t>
      </w:r>
      <w:r w:rsidRPr="006258AA">
        <w:rPr>
          <w:rFonts w:cs="Arial"/>
          <w:sz w:val="24"/>
          <w:szCs w:val="24"/>
        </w:rPr>
        <w:t xml:space="preserve"> žádost </w:t>
      </w:r>
      <w:r w:rsidRPr="0043072A">
        <w:rPr>
          <w:rFonts w:cs="Arial"/>
          <w:sz w:val="24"/>
          <w:szCs w:val="24"/>
        </w:rPr>
        <w:t xml:space="preserve">o </w:t>
      </w:r>
      <w:r w:rsidRPr="00107F07">
        <w:rPr>
          <w:rFonts w:cs="Arial"/>
          <w:sz w:val="24"/>
          <w:szCs w:val="24"/>
        </w:rPr>
        <w:t>udělení pověření k poskytování asistence podle § 111 odst. 6</w:t>
      </w:r>
      <w:r w:rsidRPr="00F964F6">
        <w:rPr>
          <w:rFonts w:cs="Arial"/>
          <w:sz w:val="24"/>
          <w:szCs w:val="24"/>
        </w:rPr>
        <w:t xml:space="preserve"> </w:t>
      </w:r>
      <w:r w:rsidRPr="006258AA">
        <w:rPr>
          <w:rFonts w:cs="Arial"/>
          <w:sz w:val="24"/>
          <w:szCs w:val="24"/>
        </w:rPr>
        <w:t>zákona č. 175/2025 Sb.</w:t>
      </w:r>
      <w:r w:rsidR="00EA7904">
        <w:rPr>
          <w:rFonts w:cs="Arial"/>
          <w:sz w:val="24"/>
          <w:szCs w:val="24"/>
        </w:rPr>
        <w:t>,</w:t>
      </w:r>
      <w:r w:rsidRPr="006258AA">
        <w:rPr>
          <w:rFonts w:cs="Arial"/>
          <w:sz w:val="24"/>
          <w:szCs w:val="24"/>
        </w:rPr>
        <w:t xml:space="preserve"> o poskytování některých opatření v podpoře bydlení. </w:t>
      </w:r>
      <w:r w:rsidR="00E75687">
        <w:rPr>
          <w:rFonts w:cs="Arial"/>
          <w:sz w:val="24"/>
          <w:szCs w:val="24"/>
        </w:rPr>
        <w:t xml:space="preserve">Zjistili jsme, že </w:t>
      </w:r>
      <w:r>
        <w:rPr>
          <w:rFonts w:cs="Arial"/>
          <w:sz w:val="24"/>
          <w:szCs w:val="24"/>
        </w:rPr>
        <w:t>ž</w:t>
      </w:r>
      <w:r w:rsidRPr="00F964F6">
        <w:rPr>
          <w:rFonts w:cs="Arial"/>
          <w:sz w:val="24"/>
          <w:szCs w:val="24"/>
        </w:rPr>
        <w:t xml:space="preserve">ádost neobsahuje všechny údaje nezbytné k jejímu posouzení. Proto </w:t>
      </w:r>
      <w:r>
        <w:rPr>
          <w:rFonts w:cs="Arial"/>
          <w:sz w:val="24"/>
          <w:szCs w:val="24"/>
        </w:rPr>
        <w:t>Vás vyzýváme (</w:t>
      </w:r>
      <w:r w:rsidRPr="00F964F6">
        <w:rPr>
          <w:rFonts w:cs="Arial"/>
          <w:sz w:val="24"/>
          <w:szCs w:val="24"/>
        </w:rPr>
        <w:t>§ 45 odst. 2 správního řádu</w:t>
      </w:r>
      <w:r>
        <w:rPr>
          <w:rFonts w:cs="Arial"/>
          <w:sz w:val="24"/>
          <w:szCs w:val="24"/>
        </w:rPr>
        <w:t>)</w:t>
      </w:r>
      <w:r w:rsidR="00E75687">
        <w:rPr>
          <w:rFonts w:cs="Arial"/>
          <w:sz w:val="24"/>
          <w:szCs w:val="24"/>
        </w:rPr>
        <w:t xml:space="preserve">, </w:t>
      </w:r>
      <w:r w:rsidR="00E75687" w:rsidRPr="00B631F2">
        <w:rPr>
          <w:rFonts w:cs="Arial"/>
          <w:sz w:val="24"/>
          <w:szCs w:val="24"/>
        </w:rPr>
        <w:t xml:space="preserve">abyste </w:t>
      </w:r>
      <w:r w:rsidRPr="00B631F2">
        <w:rPr>
          <w:rFonts w:cs="Arial"/>
          <w:sz w:val="24"/>
          <w:szCs w:val="24"/>
        </w:rPr>
        <w:t>doplni</w:t>
      </w:r>
      <w:r w:rsidR="007E26D0" w:rsidRPr="00B631F2">
        <w:rPr>
          <w:rFonts w:cs="Arial"/>
          <w:sz w:val="24"/>
          <w:szCs w:val="24"/>
        </w:rPr>
        <w:t>l</w:t>
      </w:r>
      <w:r w:rsidR="00EA7904" w:rsidRPr="008C03B0">
        <w:rPr>
          <w:rFonts w:cs="Arial"/>
          <w:sz w:val="24"/>
          <w:szCs w:val="24"/>
          <w:highlight w:val="yellow"/>
        </w:rPr>
        <w:t>/a</w:t>
      </w:r>
      <w:r w:rsidRPr="00B631F2">
        <w:rPr>
          <w:rFonts w:cs="Arial"/>
          <w:sz w:val="24"/>
          <w:szCs w:val="24"/>
        </w:rPr>
        <w:t>:</w:t>
      </w:r>
    </w:p>
    <w:p w14:paraId="1D3B8AA6" w14:textId="173EF08A" w:rsidR="00730694" w:rsidRDefault="00730694" w:rsidP="0073069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Chybějící údaje doložte do </w:t>
      </w:r>
      <w:r w:rsidR="0015440A">
        <w:rPr>
          <w:rFonts w:cs="Arial"/>
          <w:sz w:val="24"/>
          <w:szCs w:val="24"/>
        </w:rPr>
        <w:t>&lt;</w:t>
      </w:r>
      <w:r w:rsidRPr="00B631F2">
        <w:rPr>
          <w:rFonts w:cs="Arial"/>
          <w:sz w:val="24"/>
          <w:szCs w:val="24"/>
          <w:highlight w:val="yellow"/>
        </w:rPr>
        <w:t>15</w:t>
      </w:r>
      <w:r w:rsidR="0015440A" w:rsidRPr="00B631F2">
        <w:rPr>
          <w:rFonts w:cs="Arial"/>
          <w:sz w:val="24"/>
          <w:szCs w:val="24"/>
          <w:highlight w:val="yellow"/>
        </w:rPr>
        <w:t>&gt;&lt;</w:t>
      </w:r>
      <w:r w:rsidRPr="00B631F2">
        <w:rPr>
          <w:rFonts w:cs="Arial"/>
          <w:sz w:val="24"/>
          <w:szCs w:val="24"/>
          <w:highlight w:val="yellow"/>
        </w:rPr>
        <w:t>30</w:t>
      </w:r>
      <w:r w:rsidR="0015440A">
        <w:rPr>
          <w:rFonts w:cs="Arial"/>
          <w:sz w:val="24"/>
          <w:szCs w:val="24"/>
        </w:rPr>
        <w:t>&gt;</w:t>
      </w:r>
      <w:r>
        <w:rPr>
          <w:rFonts w:cs="Arial"/>
          <w:sz w:val="24"/>
          <w:szCs w:val="24"/>
        </w:rPr>
        <w:t xml:space="preserve"> dnů od doručení této výzvy.</w:t>
      </w:r>
      <w:r w:rsidR="0015440A">
        <w:rPr>
          <w:rFonts w:ascii="Garamond" w:hAnsi="Garamond"/>
        </w:rPr>
        <w:t xml:space="preserve"> &lt;</w:t>
      </w:r>
      <w:r w:rsidRPr="00B631F2">
        <w:rPr>
          <w:rFonts w:cs="Arial"/>
          <w:sz w:val="24"/>
          <w:szCs w:val="24"/>
          <w:highlight w:val="yellow"/>
        </w:rPr>
        <w:t xml:space="preserve">Pokud </w:t>
      </w:r>
      <w:r w:rsidR="00E75687" w:rsidRPr="00B631F2">
        <w:rPr>
          <w:rFonts w:cs="Arial"/>
          <w:sz w:val="24"/>
          <w:szCs w:val="24"/>
          <w:highlight w:val="yellow"/>
        </w:rPr>
        <w:t xml:space="preserve">je nedoložíte, řízení zastavíme </w:t>
      </w:r>
      <w:r w:rsidRPr="00B631F2">
        <w:rPr>
          <w:rFonts w:cs="Arial"/>
          <w:sz w:val="24"/>
          <w:szCs w:val="24"/>
          <w:highlight w:val="yellow"/>
        </w:rPr>
        <w:t>(§ 66 odst. 1 písm. c) správního řádu)</w:t>
      </w:r>
      <w:r w:rsidR="0015440A" w:rsidRPr="00B631F2">
        <w:rPr>
          <w:rFonts w:cs="Arial"/>
          <w:sz w:val="24"/>
          <w:szCs w:val="24"/>
          <w:highlight w:val="yellow"/>
        </w:rPr>
        <w:t>&gt;</w:t>
      </w:r>
      <w:r w:rsidRPr="00B631F2">
        <w:rPr>
          <w:rFonts w:cs="Arial"/>
          <w:sz w:val="24"/>
          <w:szCs w:val="24"/>
          <w:highlight w:val="yellow"/>
        </w:rPr>
        <w:t>.</w:t>
      </w:r>
    </w:p>
    <w:p w14:paraId="1042BB7A" w14:textId="46776843" w:rsidR="00730694" w:rsidRDefault="00E75687" w:rsidP="00730694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Ú</w:t>
      </w:r>
      <w:r w:rsidR="00730694" w:rsidRPr="00EB4DAB">
        <w:rPr>
          <w:rFonts w:cs="Arial"/>
          <w:sz w:val="24"/>
          <w:szCs w:val="24"/>
        </w:rPr>
        <w:t xml:space="preserve">daje můžete </w:t>
      </w:r>
      <w:r>
        <w:rPr>
          <w:rFonts w:cs="Arial"/>
          <w:sz w:val="24"/>
          <w:szCs w:val="24"/>
        </w:rPr>
        <w:t xml:space="preserve">poslat </w:t>
      </w:r>
      <w:r w:rsidR="00730694" w:rsidRPr="00535924">
        <w:rPr>
          <w:rFonts w:cs="Arial"/>
          <w:sz w:val="24"/>
          <w:szCs w:val="24"/>
        </w:rPr>
        <w:t xml:space="preserve">poštou, emailem </w:t>
      </w:r>
      <w:r w:rsidR="00730694" w:rsidRPr="0035334E">
        <w:rPr>
          <w:rFonts w:eastAsia="Aptos" w:cs="Arial"/>
          <w:sz w:val="24"/>
          <w:szCs w:val="24"/>
        </w:rPr>
        <w:t>&lt;</w:t>
      </w:r>
      <w:r w:rsidR="00730694" w:rsidRPr="003C637E">
        <w:rPr>
          <w:rFonts w:eastAsia="Aptos" w:cs="Arial"/>
          <w:sz w:val="24"/>
          <w:szCs w:val="24"/>
          <w:highlight w:val="yellow"/>
        </w:rPr>
        <w:t>e-mail úřadu</w:t>
      </w:r>
      <w:r w:rsidR="00730694" w:rsidRPr="00A23BE0">
        <w:rPr>
          <w:rFonts w:eastAsia="Aptos" w:cs="Arial"/>
          <w:sz w:val="24"/>
          <w:szCs w:val="24"/>
          <w:highlight w:val="yellow"/>
        </w:rPr>
        <w:t xml:space="preserve"> vydávající rozhodnutí</w:t>
      </w:r>
      <w:r w:rsidR="00730694" w:rsidRPr="00535924">
        <w:rPr>
          <w:rFonts w:eastAsia="Aptos" w:cs="Arial"/>
          <w:sz w:val="24"/>
          <w:szCs w:val="24"/>
        </w:rPr>
        <w:t>&gt;</w:t>
      </w:r>
      <w:r w:rsidR="00730694" w:rsidRPr="00535924">
        <w:rPr>
          <w:rFonts w:cs="Arial"/>
          <w:sz w:val="24"/>
          <w:szCs w:val="24"/>
        </w:rPr>
        <w:t>, datovou schránkou nebo osobně na podatelně.</w:t>
      </w:r>
      <w:r w:rsidR="00730694" w:rsidRPr="00EB4DAB">
        <w:rPr>
          <w:rFonts w:cs="Arial"/>
          <w:sz w:val="24"/>
          <w:szCs w:val="24"/>
        </w:rPr>
        <w:t xml:space="preserve"> </w:t>
      </w:r>
      <w:r w:rsidR="00730694" w:rsidRPr="003C637E">
        <w:rPr>
          <w:rFonts w:cs="Arial"/>
          <w:sz w:val="24"/>
          <w:szCs w:val="24"/>
        </w:rPr>
        <w:t>Pokud</w:t>
      </w:r>
      <w:r w:rsidR="00EA7904">
        <w:rPr>
          <w:rFonts w:cs="Arial"/>
          <w:sz w:val="24"/>
          <w:szCs w:val="24"/>
        </w:rPr>
        <w:t xml:space="preserve"> si nevíte</w:t>
      </w:r>
      <w:r>
        <w:rPr>
          <w:rFonts w:cs="Arial"/>
          <w:sz w:val="24"/>
          <w:szCs w:val="24"/>
        </w:rPr>
        <w:t xml:space="preserve"> rady,</w:t>
      </w:r>
      <w:r w:rsidR="00730694" w:rsidRPr="003C637E">
        <w:rPr>
          <w:rFonts w:cs="Arial"/>
          <w:sz w:val="24"/>
          <w:szCs w:val="24"/>
        </w:rPr>
        <w:t xml:space="preserve"> obraťte se na &lt;</w:t>
      </w:r>
      <w:r w:rsidR="00730694" w:rsidRPr="003C637E">
        <w:rPr>
          <w:rFonts w:cs="Arial"/>
          <w:sz w:val="24"/>
          <w:szCs w:val="24"/>
          <w:highlight w:val="yellow"/>
        </w:rPr>
        <w:t>úřad vydávající rozhodnutí 4. pád</w:t>
      </w:r>
      <w:r w:rsidR="00730694" w:rsidRPr="003C637E">
        <w:rPr>
          <w:rFonts w:cs="Arial"/>
          <w:sz w:val="24"/>
          <w:szCs w:val="24"/>
        </w:rPr>
        <w:t>&gt; emailem &lt;</w:t>
      </w:r>
      <w:r w:rsidR="00730694" w:rsidRPr="003C637E">
        <w:rPr>
          <w:rFonts w:cs="Arial"/>
          <w:sz w:val="24"/>
          <w:szCs w:val="24"/>
          <w:highlight w:val="yellow"/>
        </w:rPr>
        <w:t>e-mail na úřad vydávající rozhodnutí</w:t>
      </w:r>
      <w:r w:rsidR="00730694" w:rsidRPr="003C637E">
        <w:rPr>
          <w:rFonts w:cs="Arial"/>
          <w:sz w:val="24"/>
          <w:szCs w:val="24"/>
        </w:rPr>
        <w:t>&gt; nebo poštou, případně se dostavte k osobní konzultaci v době úředních hodin &lt;</w:t>
      </w:r>
      <w:r w:rsidR="00730694" w:rsidRPr="003C637E">
        <w:rPr>
          <w:rFonts w:cs="Arial"/>
          <w:sz w:val="24"/>
          <w:szCs w:val="24"/>
          <w:highlight w:val="yellow"/>
        </w:rPr>
        <w:t>úřad vydávající rozhodnutí 2. pád</w:t>
      </w:r>
      <w:r w:rsidR="00730694" w:rsidRPr="003C637E">
        <w:rPr>
          <w:rFonts w:cs="Arial"/>
          <w:sz w:val="24"/>
          <w:szCs w:val="24"/>
        </w:rPr>
        <w:t>&gt;.</w:t>
      </w:r>
      <w:bookmarkEnd w:id="0"/>
    </w:p>
    <w:p w14:paraId="6B1F017F" w14:textId="77777777" w:rsidR="00730694" w:rsidRDefault="00730694" w:rsidP="00730694">
      <w:pPr>
        <w:rPr>
          <w:rFonts w:cs="Arial"/>
          <w:sz w:val="24"/>
          <w:szCs w:val="24"/>
        </w:rPr>
      </w:pPr>
    </w:p>
    <w:p w14:paraId="1F895E99" w14:textId="5F2308BA" w:rsidR="00730694" w:rsidRPr="00A23BE0" w:rsidRDefault="00730694" w:rsidP="00730694">
      <w:pPr>
        <w:rPr>
          <w:rFonts w:cs="Arial"/>
          <w:sz w:val="24"/>
          <w:szCs w:val="24"/>
        </w:rPr>
      </w:pPr>
    </w:p>
    <w:p w14:paraId="73FED7FD" w14:textId="77777777" w:rsidR="00730694" w:rsidRPr="00B631F2" w:rsidRDefault="00730694" w:rsidP="00730694">
      <w:pPr>
        <w:jc w:val="right"/>
        <w:rPr>
          <w:rFonts w:cs="Arial"/>
          <w:sz w:val="24"/>
          <w:szCs w:val="24"/>
          <w:highlight w:val="yellow"/>
        </w:rPr>
      </w:pPr>
      <w:r w:rsidRPr="00B631F2">
        <w:rPr>
          <w:rFonts w:cs="Arial"/>
          <w:sz w:val="24"/>
          <w:szCs w:val="24"/>
          <w:highlight w:val="yellow"/>
        </w:rPr>
        <w:t>Mgr. Marie Jeřábková</w:t>
      </w:r>
    </w:p>
    <w:p w14:paraId="12B0FEE6" w14:textId="77777777" w:rsidR="00730694" w:rsidRPr="00B631F2" w:rsidRDefault="00730694" w:rsidP="00730694">
      <w:pPr>
        <w:jc w:val="right"/>
        <w:rPr>
          <w:rFonts w:cs="Arial"/>
          <w:sz w:val="24"/>
          <w:szCs w:val="24"/>
          <w:highlight w:val="yellow"/>
        </w:rPr>
      </w:pPr>
      <w:r w:rsidRPr="00B631F2">
        <w:rPr>
          <w:rFonts w:cs="Arial"/>
          <w:sz w:val="24"/>
          <w:szCs w:val="24"/>
          <w:highlight w:val="yellow"/>
        </w:rPr>
        <w:t>vedoucí kontaktního místa</w:t>
      </w:r>
    </w:p>
    <w:p w14:paraId="2B2F65F1" w14:textId="77777777" w:rsidR="00730694" w:rsidRDefault="00730694" w:rsidP="00730694"/>
    <w:p w14:paraId="5466A4B8" w14:textId="77777777" w:rsidR="00730694" w:rsidRDefault="00730694" w:rsidP="00730694"/>
    <w:bookmarkEnd w:id="1"/>
    <w:p w14:paraId="00C9FC57" w14:textId="77777777" w:rsidR="00730694" w:rsidRDefault="00730694" w:rsidP="00730694"/>
    <w:p w14:paraId="5FE252BF" w14:textId="77777777" w:rsidR="00730694" w:rsidRDefault="00730694" w:rsidP="00730694"/>
    <w:p w14:paraId="088D4B9F" w14:textId="77777777" w:rsidR="00730694" w:rsidRDefault="00730694" w:rsidP="00730694"/>
    <w:p w14:paraId="1EE1AC9A" w14:textId="77777777" w:rsidR="008A2CB5" w:rsidRDefault="008A2CB5"/>
    <w:sectPr w:rsidR="008A2CB5" w:rsidSect="00730694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694"/>
    <w:rsid w:val="00103BF7"/>
    <w:rsid w:val="001205E1"/>
    <w:rsid w:val="001471B3"/>
    <w:rsid w:val="0015440A"/>
    <w:rsid w:val="00172EA4"/>
    <w:rsid w:val="00235A34"/>
    <w:rsid w:val="00317DBB"/>
    <w:rsid w:val="00342391"/>
    <w:rsid w:val="00345BB0"/>
    <w:rsid w:val="003A0434"/>
    <w:rsid w:val="003A4068"/>
    <w:rsid w:val="004D0FFC"/>
    <w:rsid w:val="00535924"/>
    <w:rsid w:val="005367BA"/>
    <w:rsid w:val="0055053B"/>
    <w:rsid w:val="006B20A2"/>
    <w:rsid w:val="006E71BA"/>
    <w:rsid w:val="00730694"/>
    <w:rsid w:val="00731877"/>
    <w:rsid w:val="007549F1"/>
    <w:rsid w:val="007E26D0"/>
    <w:rsid w:val="008A2CB5"/>
    <w:rsid w:val="008B1A87"/>
    <w:rsid w:val="008C03B0"/>
    <w:rsid w:val="00A52EB0"/>
    <w:rsid w:val="00B072A1"/>
    <w:rsid w:val="00B60450"/>
    <w:rsid w:val="00B631F2"/>
    <w:rsid w:val="00CA773D"/>
    <w:rsid w:val="00CB74A2"/>
    <w:rsid w:val="00DF17EE"/>
    <w:rsid w:val="00E11EF0"/>
    <w:rsid w:val="00E75687"/>
    <w:rsid w:val="00E91782"/>
    <w:rsid w:val="00EA7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5FAE4"/>
  <w15:chartTrackingRefBased/>
  <w15:docId w15:val="{B50820FD-BF13-4066-BFF6-C21B55FBE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306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30694"/>
    <w:pPr>
      <w:keepNext/>
      <w:keepLines/>
      <w:overflowPunct/>
      <w:autoSpaceDE/>
      <w:autoSpaceDN/>
      <w:adjustRightInd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30694"/>
    <w:pPr>
      <w:keepNext/>
      <w:keepLines/>
      <w:overflowPunct/>
      <w:autoSpaceDE/>
      <w:autoSpaceDN/>
      <w:adjustRightInd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306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306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306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30694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30694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30694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30694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30694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30694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30694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7306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30694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7306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30694"/>
    <w:pPr>
      <w:overflowPunct/>
      <w:autoSpaceDE/>
      <w:autoSpaceDN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730694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30694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730694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306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overflowPunct/>
      <w:autoSpaceDE/>
      <w:autoSpaceDN/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30694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30694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73069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730694"/>
    <w:rPr>
      <w:rFonts w:ascii="Arial" w:eastAsia="Times New Roman" w:hAnsi="Arial" w:cs="Times New Roman"/>
      <w:kern w:val="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Arial" w:eastAsia="Times New Roman" w:hAnsi="Arial" w:cs="Times New Roman"/>
      <w:kern w:val="0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EA7904"/>
    <w:pPr>
      <w:spacing w:after="0" w:line="240" w:lineRule="auto"/>
    </w:pPr>
    <w:rPr>
      <w:rFonts w:ascii="Arial" w:eastAsia="Times New Roman" w:hAnsi="Arial" w:cs="Times New Roman"/>
      <w:kern w:val="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202</Words>
  <Characters>1195</Characters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2025-08-18T07:10:00Z</dcterms:created>
  <dcterms:modified xsi:type="dcterms:W3CDTF">2025-10-27T13:09:00Z</dcterms:modified>
</cp:coreProperties>
</file>